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244" w:rsidRPr="00F119C7" w:rsidRDefault="00513244" w:rsidP="0051324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9C7">
        <w:rPr>
          <w:rFonts w:ascii="Times New Roman" w:hAnsi="Times New Roman" w:cs="Times New Roman"/>
          <w:b/>
          <w:sz w:val="24"/>
          <w:szCs w:val="24"/>
        </w:rPr>
        <w:t xml:space="preserve">Таблица 3. Показатели </w:t>
      </w:r>
      <w:proofErr w:type="spellStart"/>
      <w:r w:rsidRPr="00F119C7">
        <w:rPr>
          <w:rFonts w:ascii="Times New Roman" w:hAnsi="Times New Roman" w:cs="Times New Roman"/>
          <w:b/>
          <w:sz w:val="24"/>
          <w:szCs w:val="24"/>
        </w:rPr>
        <w:t>субпопуляционного</w:t>
      </w:r>
      <w:proofErr w:type="spellEnd"/>
      <w:r w:rsidRPr="00F119C7">
        <w:rPr>
          <w:rFonts w:ascii="Times New Roman" w:hAnsi="Times New Roman" w:cs="Times New Roman"/>
          <w:b/>
          <w:sz w:val="24"/>
          <w:szCs w:val="24"/>
        </w:rPr>
        <w:t xml:space="preserve"> состава лейкоцитов крови у пациентов </w:t>
      </w:r>
      <w:r w:rsidRPr="00F119C7">
        <w:rPr>
          <w:rFonts w:ascii="Times New Roman" w:hAnsi="Times New Roman" w:cs="Times New Roman"/>
          <w:b/>
          <w:sz w:val="24"/>
          <w:szCs w:val="24"/>
          <w:lang w:val="en-US"/>
        </w:rPr>
        <w:t>COVID</w:t>
      </w:r>
      <w:r w:rsidRPr="00F119C7">
        <w:rPr>
          <w:rFonts w:ascii="Times New Roman" w:hAnsi="Times New Roman" w:cs="Times New Roman"/>
          <w:b/>
          <w:sz w:val="24"/>
          <w:szCs w:val="24"/>
        </w:rPr>
        <w:t xml:space="preserve">-19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без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F119C7">
        <w:rPr>
          <w:rFonts w:ascii="Times New Roman" w:hAnsi="Times New Roman" w:cs="Times New Roman"/>
          <w:b/>
          <w:sz w:val="24"/>
          <w:szCs w:val="24"/>
        </w:rPr>
        <w:t xml:space="preserve">с </w:t>
      </w:r>
      <w:proofErr w:type="spellStart"/>
      <w:r w:rsidRPr="00F119C7">
        <w:rPr>
          <w:rFonts w:ascii="Times New Roman" w:hAnsi="Times New Roman" w:cs="Times New Roman"/>
          <w:b/>
          <w:sz w:val="24"/>
          <w:szCs w:val="24"/>
        </w:rPr>
        <w:t>цитокиновым</w:t>
      </w:r>
      <w:proofErr w:type="spellEnd"/>
      <w:r w:rsidRPr="00F119C7">
        <w:rPr>
          <w:rFonts w:ascii="Times New Roman" w:hAnsi="Times New Roman" w:cs="Times New Roman"/>
          <w:b/>
          <w:sz w:val="24"/>
          <w:szCs w:val="24"/>
        </w:rPr>
        <w:t xml:space="preserve"> штормом</w:t>
      </w:r>
    </w:p>
    <w:p w:rsidR="00513244" w:rsidRPr="00B802FC" w:rsidRDefault="00513244" w:rsidP="0051324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Table</w:t>
      </w:r>
      <w:r w:rsidRPr="00E10CC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02FC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E10CC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E10CC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Indicators of the subpopulation composition of blood leukocytes in COVID-19 patients without and with cytokine storm</w:t>
      </w:r>
    </w:p>
    <w:p w:rsidR="00513244" w:rsidRPr="00D53FB4" w:rsidRDefault="00513244" w:rsidP="00513244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5"/>
        <w:tblW w:w="9356" w:type="dxa"/>
        <w:tblInd w:w="108" w:type="dxa"/>
        <w:tblLayout w:type="fixed"/>
        <w:tblLook w:val="04A0"/>
      </w:tblPr>
      <w:tblGrid>
        <w:gridCol w:w="564"/>
        <w:gridCol w:w="3122"/>
        <w:gridCol w:w="2126"/>
        <w:gridCol w:w="1985"/>
        <w:gridCol w:w="1559"/>
      </w:tblGrid>
      <w:tr w:rsidR="00513244" w:rsidRPr="008566DF" w:rsidTr="00E50415">
        <w:tc>
          <w:tcPr>
            <w:tcW w:w="564" w:type="dxa"/>
            <w:vMerge w:val="restart"/>
          </w:tcPr>
          <w:p w:rsidR="00513244" w:rsidRDefault="00513244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  <w:p w:rsidR="00513244" w:rsidRDefault="00513244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3122" w:type="dxa"/>
            <w:vMerge w:val="restart"/>
          </w:tcPr>
          <w:p w:rsidR="00513244" w:rsidRDefault="00513244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Показатель, </w:t>
            </w:r>
          </w:p>
          <w:p w:rsidR="00513244" w:rsidRDefault="00513244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референсные</w:t>
            </w:r>
            <w:proofErr w:type="spell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значения</w:t>
            </w:r>
          </w:p>
          <w:p w:rsidR="00513244" w:rsidRDefault="00513244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00A97">
              <w:rPr>
                <w:rFonts w:ascii="Times New Roman" w:hAnsi="Times New Roman" w:cs="Times New Roman"/>
                <w:b/>
                <w:sz w:val="20"/>
                <w:szCs w:val="20"/>
              </w:rPr>
              <w:t>Indicator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reference values</w:t>
            </w:r>
          </w:p>
        </w:tc>
        <w:tc>
          <w:tcPr>
            <w:tcW w:w="4111" w:type="dxa"/>
            <w:gridSpan w:val="2"/>
          </w:tcPr>
          <w:p w:rsidR="00513244" w:rsidRPr="00405454" w:rsidRDefault="00513244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значение, стандартное отклонение</w:t>
            </w:r>
            <w:r w:rsidRPr="004054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856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</w:t>
            </w:r>
            <w:r w:rsidRPr="0040545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, минимум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максимум</w:t>
            </w:r>
          </w:p>
          <w:p w:rsidR="00513244" w:rsidRPr="00F119C7" w:rsidRDefault="00513244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 average value, standard deviation (SD),</w:t>
            </w:r>
            <w:r w:rsidRPr="00C0241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minimum-maximum</w:t>
            </w:r>
          </w:p>
        </w:tc>
        <w:tc>
          <w:tcPr>
            <w:tcW w:w="1559" w:type="dxa"/>
            <w:vMerge w:val="restart"/>
          </w:tcPr>
          <w:p w:rsidR="00513244" w:rsidRDefault="00513244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Достоверность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00A97">
              <w:rPr>
                <w:rFonts w:ascii="Times New Roman" w:hAnsi="Times New Roman" w:cs="Times New Roman"/>
                <w:b/>
                <w:sz w:val="20"/>
                <w:szCs w:val="20"/>
              </w:rPr>
              <w:t>Reliability</w:t>
            </w:r>
            <w:proofErr w:type="spellEnd"/>
            <w:r w:rsidRPr="00400A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00A97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proofErr w:type="spell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513244" w:rsidRPr="008566DF" w:rsidTr="00E50415">
        <w:tc>
          <w:tcPr>
            <w:tcW w:w="564" w:type="dxa"/>
            <w:vMerge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2" w:type="dxa"/>
            <w:vMerge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13244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734B">
              <w:rPr>
                <w:rFonts w:ascii="Times New Roman" w:hAnsi="Times New Roman" w:cs="Times New Roman"/>
                <w:sz w:val="20"/>
                <w:szCs w:val="20"/>
              </w:rPr>
              <w:t>Больные</w:t>
            </w:r>
            <w:r w:rsidRPr="00697D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734B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r w:rsidRPr="00697D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734B">
              <w:rPr>
                <w:rFonts w:ascii="Times New Roman" w:hAnsi="Times New Roman" w:cs="Times New Roman"/>
                <w:sz w:val="20"/>
                <w:szCs w:val="20"/>
              </w:rPr>
              <w:t>ЦШ</w:t>
            </w:r>
            <w:r w:rsidRPr="00697D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EB73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97D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=55)</w:t>
            </w:r>
          </w:p>
          <w:p w:rsidR="00513244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Patients without CS</w:t>
            </w:r>
          </w:p>
          <w:p w:rsidR="00513244" w:rsidRPr="00405454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734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B73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B734B">
              <w:rPr>
                <w:rFonts w:ascii="Times New Roman" w:hAnsi="Times New Roman" w:cs="Times New Roman"/>
                <w:sz w:val="20"/>
                <w:szCs w:val="20"/>
              </w:rPr>
              <w:t>=55)</w:t>
            </w:r>
          </w:p>
        </w:tc>
        <w:tc>
          <w:tcPr>
            <w:tcW w:w="1985" w:type="dxa"/>
          </w:tcPr>
          <w:p w:rsidR="00513244" w:rsidRPr="00697DDC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Больные</w:t>
            </w:r>
            <w:r w:rsidRPr="00697D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97D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ЦШ</w:t>
            </w:r>
          </w:p>
          <w:p w:rsidR="00513244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7D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56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97D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=10)</w:t>
            </w:r>
          </w:p>
          <w:p w:rsidR="00513244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Patients with CS</w:t>
            </w:r>
          </w:p>
          <w:p w:rsidR="00513244" w:rsidRPr="00405454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734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B73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B734B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EB734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vMerge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Pr="0087093B" w:rsidRDefault="00513244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Кол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во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лейкоцитов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, </w:t>
            </w:r>
            <w:r w:rsidRPr="0087093B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87093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</w:p>
          <w:p w:rsidR="00513244" w:rsidRDefault="00513244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(4-9)</w:t>
            </w:r>
          </w:p>
          <w:p w:rsidR="00513244" w:rsidRPr="0087093B" w:rsidRDefault="00513244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White blood cell count, </w:t>
            </w:r>
            <w:r w:rsidRPr="0087093B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87093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</w:p>
          <w:p w:rsidR="00513244" w:rsidRPr="00C12A10" w:rsidRDefault="00513244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(4-9)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6,76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±3,9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(2,1-25,8)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11,58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±3,28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(8-15,7)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=0,001</w:t>
            </w: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Default="00513244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Кол-во нейтрофилов,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(1,8-7,7)</w:t>
            </w:r>
          </w:p>
          <w:p w:rsidR="00513244" w:rsidRPr="00C12A10" w:rsidRDefault="00513244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The number of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neutrophils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, </w:t>
            </w:r>
            <w:r w:rsidRPr="00C12A10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C12A10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(1,8-7,7)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4,55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±3,79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(0,87-24,31)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10,09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±3,2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(6,61-14,03)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8566DF">
              <w:rPr>
                <w:rFonts w:ascii="Times New Roman" w:eastAsia="TimesNewRoman" w:hAnsi="Times New Roman" w:cs="Times New Roman"/>
                <w:sz w:val="20"/>
                <w:szCs w:val="20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Default="00513244" w:rsidP="00E504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Кол-во лимфоцитов,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</w:t>
            </w:r>
          </w:p>
          <w:p w:rsidR="00513244" w:rsidRDefault="00513244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(1,2-4)</w:t>
            </w:r>
          </w:p>
          <w:p w:rsidR="00513244" w:rsidRPr="0069710A" w:rsidRDefault="00513244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The number of  lymphocytes, </w:t>
            </w:r>
            <w:r w:rsidRPr="00C12A10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C12A10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6971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(1,2-4)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1,57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±0,7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(0,49-3,28)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0,953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±0,427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(0,43-1,52)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rPr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=0,03</w:t>
            </w: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Default="00513244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НЛИ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 xml:space="preserve"> (1,76-3,92)</w:t>
            </w:r>
          </w:p>
          <w:p w:rsidR="00513244" w:rsidRPr="0069710A" w:rsidRDefault="00513244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Neutrophilic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leukocyte index (NLI) 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(1,76-3,92)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±4,2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(0,46-27,76)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13,08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±8,64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(6,61-14,03)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rPr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=0,001</w:t>
            </w: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Pr="0087093B" w:rsidRDefault="00513244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-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CD16/56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– и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стинные натуральные </w:t>
            </w:r>
            <w:proofErr w:type="gramStart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киллеры</w:t>
            </w:r>
            <w:proofErr w:type="gramEnd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(NK-клетки),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(0,123-0,369)</w:t>
            </w:r>
          </w:p>
          <w:p w:rsidR="00513244" w:rsidRPr="0069710A" w:rsidRDefault="00513244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-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CD16/56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true natural killers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(NK-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cells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),</w:t>
            </w:r>
            <w:r w:rsidRPr="0069710A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69710A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(0,123-0,369)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±0,156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(0,024-0,783)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0,076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±0,554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(0,034-0,178)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rPr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=0,008</w:t>
            </w: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Pr="0087093B" w:rsidRDefault="00513244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CD16/56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(Т-киллеры) – </w:t>
            </w:r>
            <w:proofErr w:type="spellStart"/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Т-</w:t>
            </w:r>
            <w:proofErr w:type="gramStart"/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NK</w:t>
            </w:r>
            <w:proofErr w:type="gramEnd"/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-клетки</w:t>
            </w:r>
            <w:proofErr w:type="spellEnd"/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, </w:t>
            </w:r>
            <w:r w:rsidRPr="00175EB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175EB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/л (0,07-0,165)</w:t>
            </w:r>
          </w:p>
          <w:p w:rsidR="00513244" w:rsidRPr="0069710A" w:rsidRDefault="00513244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CD16/56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(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killers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) – 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-NK-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cells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, </w:t>
            </w:r>
            <w:r w:rsidRPr="0069710A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69710A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(0,07-0,165)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0,066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±0,071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(0,006-0,507)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0,017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±0,007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(0,006-0,027)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rPr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=0,001</w:t>
            </w: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Pr="00513244" w:rsidRDefault="00513244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–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Т-лимфоциты,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(0,946-2,079)</w:t>
            </w:r>
          </w:p>
          <w:p w:rsidR="00513244" w:rsidRPr="00513244" w:rsidRDefault="00513244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– </w:t>
            </w:r>
            <w:proofErr w:type="gramStart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proofErr w:type="gramEnd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(0,946-2,079)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±0,524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(0,284-2,487)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0,647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±0,304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(0,294-1,065)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rPr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=0,03</w:t>
            </w: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Default="00513244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ЛТИ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 xml:space="preserve"> (4-7)</w:t>
            </w:r>
          </w:p>
          <w:p w:rsidR="00513244" w:rsidRPr="0069710A" w:rsidRDefault="00513244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Leukocyte-t-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lymphocyte index (LTI)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7,83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±7,523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(2,16-53,97)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22,31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±13,33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(8,45-45,29)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8566DF">
              <w:rPr>
                <w:rFonts w:ascii="Times New Roman" w:eastAsia="TimesNewRoman" w:hAnsi="Times New Roman" w:cs="Times New Roman"/>
                <w:sz w:val="20"/>
                <w:szCs w:val="20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Pr="0087093B" w:rsidRDefault="00513244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CD4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Т-лимфоциты (хелперы/индукторы),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(0,576-1,336)</w:t>
            </w:r>
          </w:p>
          <w:p w:rsidR="00513244" w:rsidRPr="0094754B" w:rsidRDefault="00513244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CD4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–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helpers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inductors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), </w:t>
            </w:r>
            <w:r w:rsidRPr="0094754B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(0,576-1,336)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0,651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±0,351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(0,073-1,638)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0,365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±0,24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(0,095-0,642)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rPr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=0,048</w:t>
            </w: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Pr="0087093B" w:rsidRDefault="00513244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CD8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 xml:space="preserve">+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Т-лимфоциты (Т-ЦТЛ)</w:t>
            </w:r>
            <w:r w:rsidRPr="00A5423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A54237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/л (0,372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-0,974)</w:t>
            </w:r>
          </w:p>
          <w:p w:rsidR="00513244" w:rsidRPr="0094754B" w:rsidRDefault="00513244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CD8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 xml:space="preserve">+ 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–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CTL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)</w:t>
            </w:r>
            <w:r w:rsidRPr="0094754B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(0,372-0,974)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0,411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±0,234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(0,058-0,965)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0,262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±0,146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(0,094-0,485)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rPr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=0,128</w:t>
            </w: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Pr="0094754B" w:rsidRDefault="00513244" w:rsidP="00E50415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ИРИ 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CD4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/CD3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CD8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 xml:space="preserve">+ 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(1,5-2,1)</w:t>
            </w:r>
          </w:p>
          <w:p w:rsidR="00513244" w:rsidRPr="0094754B" w:rsidRDefault="00513244" w:rsidP="00E50415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immunoregulatory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 index (IRI)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 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CD4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/CD3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CD8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 xml:space="preserve">+ 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 (1,5-2,1)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±0,94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(0,26-4,84)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1,63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±0,77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(0,2-2,36)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=0,974</w:t>
            </w:r>
          </w:p>
        </w:tc>
      </w:tr>
      <w:tr w:rsidR="00513244" w:rsidRPr="008566DF" w:rsidTr="00E50415">
        <w:tc>
          <w:tcPr>
            <w:tcW w:w="564" w:type="dxa"/>
          </w:tcPr>
          <w:p w:rsidR="00513244" w:rsidRPr="008566DF" w:rsidRDefault="00513244" w:rsidP="005132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2" w:type="dxa"/>
            <w:shd w:val="clear" w:color="auto" w:fill="FFFFFF" w:themeFill="background1"/>
          </w:tcPr>
          <w:p w:rsidR="00513244" w:rsidRDefault="00513244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CD19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В-лимфоциты,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(0,111-0,376)</w:t>
            </w:r>
          </w:p>
          <w:p w:rsidR="00513244" w:rsidRPr="008566DF" w:rsidRDefault="00513244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CD19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В</w:t>
            </w:r>
            <w:proofErr w:type="gramEnd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/л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(0,111-0,376)</w:t>
            </w:r>
          </w:p>
        </w:tc>
        <w:tc>
          <w:tcPr>
            <w:tcW w:w="2126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0,184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±0,135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(0,026-0,829)</w:t>
            </w:r>
          </w:p>
        </w:tc>
        <w:tc>
          <w:tcPr>
            <w:tcW w:w="1985" w:type="dxa"/>
          </w:tcPr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0,158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±0,114</w:t>
            </w:r>
          </w:p>
          <w:p w:rsidR="00513244" w:rsidRPr="008566DF" w:rsidRDefault="00513244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(0,002-0,319)</w:t>
            </w:r>
          </w:p>
        </w:tc>
        <w:tc>
          <w:tcPr>
            <w:tcW w:w="1559" w:type="dxa"/>
          </w:tcPr>
          <w:p w:rsidR="00513244" w:rsidRPr="008566DF" w:rsidRDefault="00513244" w:rsidP="00E50415">
            <w:pPr>
              <w:rPr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=0,851</w:t>
            </w:r>
          </w:p>
        </w:tc>
      </w:tr>
    </w:tbl>
    <w:p w:rsidR="00513244" w:rsidRPr="008566DF" w:rsidRDefault="00513244" w:rsidP="00513244">
      <w:pPr>
        <w:pStyle w:val="a3"/>
        <w:jc w:val="both"/>
        <w:rPr>
          <w:b/>
          <w:sz w:val="24"/>
          <w:szCs w:val="24"/>
        </w:rPr>
      </w:pPr>
    </w:p>
    <w:p w:rsidR="00741432" w:rsidRPr="00513244" w:rsidRDefault="00741432" w:rsidP="00513244">
      <w:pPr>
        <w:rPr>
          <w:szCs w:val="28"/>
        </w:rPr>
      </w:pPr>
    </w:p>
    <w:sectPr w:rsidR="00741432" w:rsidRPr="00513244" w:rsidSect="006A5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271A1"/>
    <w:multiLevelType w:val="hybridMultilevel"/>
    <w:tmpl w:val="7F045D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53AD7"/>
    <w:rsid w:val="003528C5"/>
    <w:rsid w:val="00353AD7"/>
    <w:rsid w:val="00513244"/>
    <w:rsid w:val="006A543F"/>
    <w:rsid w:val="00741432"/>
    <w:rsid w:val="00754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3A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13244"/>
    <w:pPr>
      <w:ind w:left="720"/>
      <w:contextualSpacing/>
    </w:pPr>
  </w:style>
  <w:style w:type="table" w:styleId="a5">
    <w:name w:val="Table Grid"/>
    <w:basedOn w:val="a1"/>
    <w:uiPriority w:val="59"/>
    <w:rsid w:val="005132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3A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Урсегова Татьяна Владимировна</dc:creator>
  <cp:lastModifiedBy>Путков</cp:lastModifiedBy>
  <cp:revision>4</cp:revision>
  <dcterms:created xsi:type="dcterms:W3CDTF">2025-04-22T06:49:00Z</dcterms:created>
  <dcterms:modified xsi:type="dcterms:W3CDTF">2025-05-30T11:15:00Z</dcterms:modified>
</cp:coreProperties>
</file>